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F1" w:rsidRPr="00C16EF1" w:rsidRDefault="00C16EF1" w:rsidP="00C16E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30F" w:rsidRPr="0067330F" w:rsidRDefault="0067330F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733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C16EF1" w:rsidRPr="006733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тчет </w:t>
      </w:r>
    </w:p>
    <w:p w:rsidR="00C16EF1" w:rsidRPr="00C16EF1" w:rsidRDefault="0067330F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самообследования</w:t>
      </w:r>
      <w:proofErr w:type="spellEnd"/>
    </w:p>
    <w:p w:rsidR="00C16EF1" w:rsidRPr="00C16EF1" w:rsidRDefault="0067330F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государственного бюджетного общеобразовательного учреждения Центра образования</w:t>
      </w:r>
      <w:r w:rsidR="00C16EF1"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№ 173 </w:t>
      </w:r>
    </w:p>
    <w:p w:rsidR="00B0684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Петроградского района </w:t>
      </w: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Санкт-Петербурга</w:t>
      </w:r>
    </w:p>
    <w:p w:rsidR="00C16EF1" w:rsidRPr="00C16EF1" w:rsidRDefault="009823DC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2017</w:t>
      </w:r>
      <w:r w:rsidR="00C16EF1"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год.</w:t>
      </w:r>
    </w:p>
    <w:p w:rsidR="00C16EF1" w:rsidRPr="00C16EF1" w:rsidRDefault="00C16EF1" w:rsidP="00C16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C16EF1" w:rsidRPr="00C16EF1" w:rsidRDefault="00C16EF1" w:rsidP="004508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результаты деятельности педагогического коллектива за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Ряд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поставленных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педагогическим коллективом на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объеме: по контингенту учащихся – 4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(на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запла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нировано по сети 400 учащихся),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ОУ к новому учебному году, обеспечение доступности получения общего образования для различных категорий учащихся.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ОУ направлена на получение общего образования учащимися. В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работало по УП,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разработанному на основании действующего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этой сфере и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отвечающему 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венному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заказу. Мы реализуем ОП, сохранив возможность получения образования надомного,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дневные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с 1-го по 9-ый к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ласс, заочная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-11классы.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учащихся производится в соответствии с Уставом ОУ, на </w:t>
      </w:r>
      <w:r w:rsidR="0067330F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надомное обучение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медицинскими показаниями детей с ограниченными возможностями здоровья.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прибывает молодежь, стремящаяся к продолжению образования и трудоустройству.</w:t>
      </w:r>
    </w:p>
    <w:p w:rsidR="00C24F4D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сопровождения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меры по предотвращению неуспеваемости и второгодничества. Проблемы обучения обсуждаются на педсоветах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ППМС консилиумах, совещаниях,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оветах 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рофилактики.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учащихся обеспечена охрана прав детства, соблюдается тезис о защите прав ребенка. Данные об опекаемых детях переданы в отдел соцзащиты населения Петроградского района.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образования организовано питание учащихся в соответствии с нормами СанПиН, как на бесплатной основе, так и на платной основе с учетом частичной оплаты стоимости родителями. Для учащихся начальной школы бесплатными являются завтраки, для детей, имеющих заболевания, (в соответствии с законом) завтраки и обеды.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обучающиеся обеспечены учебниками в соответствии с УП учреждения. Учебники выдаются в соответствии с перечнем допущенных к использованию в ОУ Санкт-Петербурга.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ежегодно пополняется новыми учебниками. На сегодня, в библиотеке можно работать с интернетом, готовить рефераты, заниматься самоподготовкой.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 №173 Петроградского района Санкт-Петербурга создает условия для получения общего образования на бесплатной основе для различных категорий учащихся, в том числе подростков, имеющих проблемы в обучении, воспитании и развитии, а также работающей молодежи.</w:t>
      </w:r>
    </w:p>
    <w:p w:rsid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Pr="00C16EF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BC" w:rsidRDefault="00400D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Внутришкольное</w:t>
      </w:r>
      <w:proofErr w:type="spellEnd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руководство. </w:t>
      </w:r>
    </w:p>
    <w:p w:rsidR="00C16EF1" w:rsidRPr="00C16EF1" w:rsidRDefault="00400DBC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ОУ в течение 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работала административная команда профессиональная, владеющая всеми направлениями УВП. Достаточен уровень компетенции администрации ОУ, уровень научно-теоретической и методической подготовки.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административной команды обладают следующими качествами: принципиальность и требовательность в сочетании с педагогическим тактом.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стремилась внедрить педагогическую науку в практическую работу школы.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августовском педсовете были четко поставлены перед коллективом задачи, мобилизующие на достижение высокого уровня преподавания, качества знаний, умений, навыков.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ВШК выполнена в соответствии с годовым планом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ВШК поставлены следующие вопросы: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педсоветов;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ОУ;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четкого режима работы Центра образования;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расписания уроков, кружков, мероприятий по ГО ЧС;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санитарно-профилактические и оздоровительные мероприятия;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организационно-хозяйственная работа;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решений педсоветов;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КТП;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личных дел учащихся;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надомного обучения;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стат. отчетов ОШ-5, СР-1, РИК-83;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ППМС сопровождения в том числе обучающихся надомного обучения;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адаптация учащихся к условиям обучения;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правового воспитания;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итогов учебного года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учителей, проходящих аттестацию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повторению и проверке техники чтения в начальной школе;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неблагополучных семей;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музея;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формирования познавательной активности учащихся;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работы с родителями </w:t>
      </w:r>
      <w:r w:rsidRPr="00C16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неуспевающих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2D9" w:rsidRPr="00C16E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учащихся,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E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условно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переведенными; </w:t>
      </w:r>
    </w:p>
    <w:p w:rsidR="00C16EF1" w:rsidRPr="00C16EF1" w:rsidRDefault="004C02D9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уровня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и математике;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планирование сети классов на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промежуточной аттестации, анализ ее итогов;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итоговой аттестации учащихся, анализ ее итогов;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УП ОУ на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проведения ЕГЭ;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учебных программ;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учебниками учащихся;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адаптация выпускников к социуму.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 основан на принципах гласности и открытости.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формы и методы контроля достаточно разнообразны. От проведения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срезовых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посещения уроков с целью анализа, анализ статистической отчетности и др.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течение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посещала уроки учителей и различные мероприятия с целью изучения опыта работы учителя. Изучалась система работы учителей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Баженовой Е.А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Стратанович</w:t>
      </w:r>
      <w:proofErr w:type="spellEnd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Язева О.Н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Колескина</w:t>
      </w:r>
      <w:proofErr w:type="spellEnd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-психолога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Горбань Н.С.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ВШК подводились на педсоветах, административных совещаниях, результаты озвучивались, анализировались.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ВШК проводился анализ, назначались сроки повторного ВШК (при необходимости).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F2" w:rsidRDefault="00530A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организации учебного процесса</w:t>
      </w:r>
      <w:r w:rsidR="0067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7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(в традиционной и нетрадиционной форме);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конкурсы (4-11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всем предметам);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уроки на уровне школы;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занятия;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ступени обучения решались определенные задачи. Так на 1 ступени обучения решались задачи: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интеллектуальных и творческих способностей детей младшего школьного возраста;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патриотического сознания, нравственной и гражданской позиции ребенка;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 развивающая работа с детьми младшего школьного возраста.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2-3 ступени обучения решались следующие задачи: </w:t>
      </w:r>
    </w:p>
    <w:p w:rsidR="00C16EF1" w:rsidRPr="00C16EF1" w:rsidRDefault="00C16EF1" w:rsidP="00C16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навыков учащихся самостоятельного планирования и контроля познавательной деятельности, формирование базы для выбора направления дальнейшей специализации и уровня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 отдельных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предметов; </w:t>
      </w:r>
    </w:p>
    <w:p w:rsidR="00C16EF1" w:rsidRPr="00C16EF1" w:rsidRDefault="00C16EF1" w:rsidP="00C16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ценностных направлений в структуре личности ребенка, в частности значимости общей культуры интеллектуального развития для самореализации в социуме;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по каждому предмету учебного плана осуществлялось в соответствии с государственными программами, обязательным минимумом; рабочие программы по предметам согласовывались с педсоветом и утверждались администрацией.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F2" w:rsidRPr="0067330F" w:rsidRDefault="00530A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.Анализ методической работы школы за</w:t>
      </w:r>
      <w:r w:rsid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 школы была направлена на обеспечение обновления содержания деятельности школы, повышение качества образования в условиях реализации концепции модернизации Российского образования.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составляющими элементами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деятельности школы явились: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школы достижений передового опыта;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внедрение методики перехода на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организационно-методической помощи учителям в обучении и воспитании детей;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поступающих нормативных документов;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учителей через выездные курсы;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руководство школьных МО.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F2" w:rsidRPr="0067330F" w:rsidRDefault="00530A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.Приоритетные</w:t>
      </w:r>
      <w:r w:rsidR="0067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школы: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физического, нравственного, психического и специального здоровья школьников;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Компетентностно-деятельностный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рефлексивной деятельности педагога через различные методы самоанализа;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образовательного процесса.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атмосферы в школе путем организации предметных олимпиад, всевозможных конкурсов и соревнований. Повысить активность учащихся в проводимых в школе мероприятиях (отв. классные руководители).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использовать современные технологии при проведении не только открытых, но и обычных уроков</w:t>
      </w:r>
    </w:p>
    <w:p w:rsidR="00530AF2" w:rsidRDefault="00530A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воспитательной работы</w:t>
      </w:r>
      <w:r w:rsid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обучающихся.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поставленной цели были сформулированы следующие задачи воспитательной деятельности: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самореализации, саморазвитию и, в конечном счете, самоутверждению личности каждого ребенка;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у школьников ценностного отношения к духовным традициям русского народа, русским святыням, природе родного края;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художественного мышления и творческих способностей ребенка, умения ставить перед собой цель и планировать свою деятельность;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мер, направленных на предупреждение правонарушений среди подростков;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в работе педагогического коллектива являются: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•Правовое;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•Гражданско-политическое;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•Нравственное;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•Физическое;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•Патриотическое;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•Экологическое;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•Художественно-эстетическое.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правового воспитания является воспитание свободной демократичной личности, формирование правовой культуры учащихся.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данного направления прошли следующие мероприятия: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 «Конституция РФ – основа общественной системы», «Как бороться за свои права», лекции «Декларация прав ребёнка», беседы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«Правовые отношения в ученическом коллективе», «Добро и зло. Причины наших поступков».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гражданско-политического воспитания является: научить школьников понимать соотношение внутренней и внешней политики государства, воспитывать интерес к политике в сфере международных отношений, научить разбираться в политической жизни России, её традициях и современных реалиях.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задачи были проведены следующие мероприятия: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Классные часы «Гражданином быть обязан…», лекции «Политические партии России», конкурс сочинений «Мой мир и я», КТД «День защитника Отечества».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важнейших звеньев в воспитательной работе является нравственное воспитание. Основные его задачи: формирование активной жизненной позиции школьников, их сознательного отношения к общечеловеческому дому, утверждение единства слова и дела как повседневной нормы поведения, воспитание самоуважения и уверенности в себе, чести, достоинства, прямоты и личной морали, инициативы, настойчивости в выполнении любого дела.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прошли следующие мероприятия: диагностика нравственности приоритетов учащихся, беседы «Санкт-Петербург- наш общий дом», классные часы «Сила человека в его духовности», акция «Дарите людям добро».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учащихся.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данной задачи были проведены следующие мероприятия: Дни здоровья, спортивные праздники, соревнования по, волейболу,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легкоатлетические эстафеты, беседы «За здоровый образ жизни».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задачами патриотического воспитания являются: формирование у школьников понимания истинных духовных ценностей Отечества, гражданской позиции.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Проведённые мероприятия: конкурс рисунков и плакатов на военно-патриотическую тему, классные часы «Памяти павших будь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достойны», КТД «День Победы», научно-практическая конференция «Наследники Победы».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экологического воспитания является: формирование экологического мировоззрения школьников, воспитание убеждённости в приоритете экологических ценностей.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следующие мероприятия: классные часы «Как учиться чтобы не лечиться», конкурсы сказок на экологическую тему, практикумы «Человек и водоёмы», конкурс газет «Роль растений в жизни человека», лекции «Экологические проблемы Земли».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звеньев в воспитательной работе является художественно-эстетическое воспитание учащихся. Основной задачей является формирование художественного и эстетического вкуса учащихся. 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коллективом школы в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решались следующие задачи: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повышение нравственного уровня воспитанности учащихся, снижение уровня правонарушений;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социальной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подростков;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гуманистического и правового самосознания учащихся.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реализовывались по следующим направлениям: оказание социально информационной и социально правовой помощи детям.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года совместно с классными руководителями выявлялись дети из неблагополучных семей. Нами проведены рейды в семьи учащихся, состоящих на ВШК учете и «группе риска», неоднократно были посещены неблагополучные семьи. Однако следует отметить, что не практикуются рейды с целью контроля занятости несовершеннолетних в вечернее время.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 проводится анкетирование с целью выявления причин неблагополучия в семье.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 план мероприятий по профилактике наркомании, алкоголя и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проводятся лекционно-практические занятия с уч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ащими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1-9 классов на тему: «Здоровый образ жизни». «Возраст, с которого наступает уголовная ответственность», «Профилактика правонарушений», «Профилактика ЗОЖ», беседы о вреде курения, алкоголя, наркотиков, «Азбука нравственности», тест-тренинг </w:t>
      </w:r>
      <w:r w:rsidR="00530AF2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«Мое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здоровье»,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Мои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вредные привычки», « Мое самочувствие».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проводится работа с подростками, пропускающими занятия: индивидуальные беседы с детьми и их родителями; классные руководители ведут дневники наблюдений за данной категорией детей; работа с администрацией школы; поведение учащихся данной категории рассматривается на родительских собраниях класса; приглашаются на Совет профилактики, совместно с родителями.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изучение работы классных руководителей с классным коллективом показал, что деятельность большинства классных руководителей направлена на реализацию общешкольных и социально значимых задач.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направлениями работы классных руководителей в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были: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учащихся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сплочением классного коллектива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классу.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школе.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досуга учащихся.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личности воспитанников.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воспитанникам в их учебной деятельности.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микроклимата в классе.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коллективных творческих дел.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Патриотическая и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неблагополучными учащимися и их семьями.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Индивидуальная работа с учениками.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классного самоуправления.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классных руководителей школы был и остается классный час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самому себе. Классные часы (тематика которых была самой разнообразной: патриотической и духовно - нравственной направленности, экологического воспитания и пропаганды ЗОЖ и т.д.) помогли сплотить классные коллективы, развить коммуникативные навыки, способствовали формированию нравственных ценностей, свободы мышления, воображения, творчества.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МО классных руководителей, необходимо отметить, что работа классных руководителей была направлена на реализацию проблемной темы школы.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формирование личности учащегося, признание ее ценности и необходимости для современного общества, необходимо помнить, что она формируется в первую очередь личностью классного руководителя, поэтому нужно создать все условия для роста профессионального мастерства педагогов. Для этого необходима действенная и эффективная структура методической помощи в образовательном учреждении, ведь мастерство классного руководителя формируется через систематическую профессиональную учебу. Следовательно, методическая работа является важнейшим звеном системы непрерывного образования и развития членов методического объединения классных руководителей, роль которого заключается в следующем: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целей и задач воспитательной работы в классе;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классных руководителей в направлениях воспитательной работы; 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методическая, организационная, практическая помощь, психологическая поддержка классных руководителей; 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обмена опытом воспитательной работы.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 классных руководителей есть определенные успехи: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Стали более интересными КТД классов, повысилась степень удовлетворенности детей мероприятиями, проводимыми классными руководителями.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 работе имеются следующие недостатки и проблемы: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1.Есть возможность все внеклассные мероприятия делать яркими и показательными.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удовлетворяет уровень владения некоторыми педагогами 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информационно-компьютерными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этих проблем и недостатков обуславливает потребность в коррекции воспитательной системы в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Исходя из анализируемой информации, можно сделать вывод: методическая работа осуществляется на удовлетворительном уровне и органично соединяется с повседневной практикой педагогов, обеспечивает личностно-ориентированный подход в организации системы повышения квалификации классных руководителей.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Систематическая и планомерная работа по формированию классного коллектива отражается в планах воспитательной работы классных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руководителей. Анализ планов воспитательной работы показал, что владением и </w:t>
      </w:r>
      <w:r w:rsidR="00256D14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 технологии воспитательного процесса,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умением наметить необходимые меры по повышению эффективности воспитательного процесса, поставить реальные задачи в созвучии с темой школы классные руководители обладают.</w:t>
      </w:r>
    </w:p>
    <w:p w:rsidR="00256D14" w:rsidRDefault="00C16EF1" w:rsidP="00256D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планах воспитательной работы нет подробного анализа деятельности за прошедший год, отсутствуют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формы работы. Классным руководителям необходимо учесть указанные</w:t>
      </w:r>
      <w:r w:rsidR="0025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недочеты воспитательной работы в 2018 году.</w:t>
      </w:r>
    </w:p>
    <w:p w:rsidR="00C16EF1" w:rsidRPr="00C16EF1" w:rsidRDefault="00C16EF1" w:rsidP="00256D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проверялись работа кружков, спортивных секций, где рассматривались вопросы: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охват учащихся кружковой и спортивной работой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активность учащихся во время занятий.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кружков серьёзно готовятся и проводят на высоком профессиональном уровне занятия. По итогам проверки было рекомендовано продолжить работу по вовлечению в кружки и спортивные секции детей из неблагополучных семей.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 необходимо:</w:t>
      </w:r>
    </w:p>
    <w:p w:rsidR="00C16EF1" w:rsidRPr="00C16EF1" w:rsidRDefault="001B5D19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лассным руководителям использовать различные формы и методы воспитательной работы, активизировать работу по вовлечению максимального количества детей внеурочной деятельностью и показать учащимся и их родителям практическую значимость такого рода занятий.</w:t>
      </w:r>
    </w:p>
    <w:p w:rsidR="00C16EF1" w:rsidRPr="00C16EF1" w:rsidRDefault="00256D14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30A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необходимо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</w:t>
      </w:r>
    </w:p>
    <w:p w:rsidR="00C16EF1" w:rsidRPr="00C16EF1" w:rsidRDefault="00C16EF1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школе условий для развития личности ребёнка - это процесс создания системы отношений, помогающих школьникам на каждом возрастном этапе успешно решать задачи в основных сферах своей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жизнедеятельности. Внеклассная работа отвечает разносторонним потребностям личности ребёнка, реализуется через связь внеурочной деятельности с учебным процессом.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AF2" w:rsidRPr="0067330F" w:rsidRDefault="00530A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</w:t>
      </w:r>
      <w:r w:rsidR="00256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.Задачи школы на 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53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 xml:space="preserve">Обеспечение доступного качественного образования. В </w:t>
      </w:r>
      <w:proofErr w:type="spellStart"/>
      <w:r w:rsidRPr="003751B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51B3">
        <w:rPr>
          <w:rFonts w:ascii="Times New Roman" w:hAnsi="Times New Roman" w:cs="Times New Roman"/>
          <w:sz w:val="28"/>
          <w:szCs w:val="28"/>
        </w:rPr>
        <w:t xml:space="preserve">. поэтапное внедрение новых федеральных государственных образовательных стандартов и адекватных им образовательных технологий; 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образовательной среды, обеспечивающей социализацию выпускников и учащихся</w:t>
      </w:r>
      <w:r w:rsidR="003751B3" w:rsidRPr="003751B3">
        <w:rPr>
          <w:rFonts w:ascii="Times New Roman" w:hAnsi="Times New Roman" w:cs="Times New Roman"/>
          <w:sz w:val="28"/>
          <w:szCs w:val="28"/>
        </w:rPr>
        <w:t>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</w:t>
      </w:r>
      <w:r w:rsidR="003751B3" w:rsidRPr="003751B3">
        <w:rPr>
          <w:rFonts w:ascii="Times New Roman" w:hAnsi="Times New Roman" w:cs="Times New Roman"/>
          <w:sz w:val="28"/>
          <w:szCs w:val="28"/>
        </w:rPr>
        <w:t>ственного участия в управлении;</w:t>
      </w:r>
    </w:p>
    <w:p w:rsidR="003751B3" w:rsidRPr="003751B3" w:rsidRDefault="003751B3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Обеспечение безопасности УВП;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Совершенствование самоуправления и граждан</w:t>
      </w:r>
      <w:r w:rsidR="003751B3" w:rsidRPr="003751B3">
        <w:rPr>
          <w:rFonts w:ascii="Times New Roman" w:hAnsi="Times New Roman" w:cs="Times New Roman"/>
          <w:sz w:val="28"/>
          <w:szCs w:val="28"/>
        </w:rPr>
        <w:t>ско-патриотического воспитания;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</w:t>
      </w:r>
      <w:r w:rsidR="003751B3" w:rsidRPr="003751B3">
        <w:rPr>
          <w:rFonts w:ascii="Times New Roman" w:hAnsi="Times New Roman" w:cs="Times New Roman"/>
          <w:sz w:val="28"/>
          <w:szCs w:val="28"/>
        </w:rPr>
        <w:t>ми, интересами и возможностями;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Обновление содержания образования в свете использования современных информационных и коммуникационных тех</w:t>
      </w:r>
      <w:r w:rsidR="003751B3" w:rsidRPr="003751B3">
        <w:rPr>
          <w:rFonts w:ascii="Times New Roman" w:hAnsi="Times New Roman" w:cs="Times New Roman"/>
          <w:sz w:val="28"/>
          <w:szCs w:val="28"/>
        </w:rPr>
        <w:t>нологий в учебной деятельности;</w:t>
      </w:r>
    </w:p>
    <w:p w:rsidR="00C16EF1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пространства, интеграция общего и дополнительного образований</w:t>
      </w:r>
      <w:r w:rsidR="003751B3" w:rsidRPr="003751B3">
        <w:rPr>
          <w:rFonts w:ascii="Times New Roman" w:hAnsi="Times New Roman" w:cs="Times New Roman"/>
          <w:sz w:val="28"/>
          <w:szCs w:val="28"/>
        </w:rPr>
        <w:t>.</w:t>
      </w: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1B3" w:rsidRDefault="003751B3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1B3" w:rsidRPr="00C16EF1" w:rsidRDefault="003751B3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Анализ</w:t>
      </w:r>
      <w:r w:rsidR="0067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укрепления материально-технической базы </w:t>
      </w:r>
    </w:p>
    <w:p w:rsidR="00C16EF1" w:rsidRDefault="00256D14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период с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значительные ремонтные работы в ЦО:</w:t>
      </w:r>
    </w:p>
    <w:p w:rsidR="003751B3" w:rsidRPr="003751B3" w:rsidRDefault="003751B3" w:rsidP="003751B3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Реставрация фасада здания</w:t>
      </w:r>
    </w:p>
    <w:p w:rsid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пищеблока;</w:t>
      </w:r>
    </w:p>
    <w:p w:rsidR="001B5D19" w:rsidRPr="00C16EF1" w:rsidRDefault="001B5D19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всех стеклопакетов; 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библиотеки;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гардероба;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служебных помещений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системы ГВС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помещений II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коридоров I, II этажей;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мини стадиона и двух спортплощадок: волейбольной и баскетбольной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спортивных площадок;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распахивающимися решетками окон I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стеклопакетов во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этаже, цокольном этаже, вестибюле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пожарного водопровода;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пола на огнестойкий линолеум;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санузла;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кабинета физики;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ГРЩ;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кабинетов; 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кабинетов 4-го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санузлов 2 и 3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горячего водоснабжения;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оформление стен лестничных пролетов кафельной плиткой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ремонт спортивного зала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Благодаря проведению данных работ, использованию энергосберегающих технологий, администрация стремится создать комфортные условия для учащихся и сотрудников.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нормальной организации УВП было приобретено оборудование и мебель.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комплект оборудования;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множительная техника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Canon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компьютеры;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Мебель: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библиотеки;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для актового зала;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в спорт. зал;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пищеблока;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кабинетов физики и химии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 для учебных классов</w:t>
      </w:r>
    </w:p>
    <w:p w:rsidR="00C16EF1" w:rsidRPr="00C16EF1" w:rsidRDefault="00256D14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(</w:t>
      </w:r>
      <w:bookmarkStart w:id="0" w:name="_GoBack"/>
      <w:bookmarkEnd w:id="0"/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стулья-связка) для рекреации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учебники для реализации ОП в ЦО.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направленные на укрепление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созданию комфортных условий обучения.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насущных задач, требующих решения, является: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 компьютерной сети;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помещений для организации УВП.</w:t>
      </w:r>
    </w:p>
    <w:p w:rsidR="00C16EF1" w:rsidRPr="00C16EF1" w:rsidRDefault="0067330F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67330F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 ЦО№173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Поварова Е.А.</w:t>
      </w:r>
    </w:p>
    <w:p w:rsidR="003F5722" w:rsidRDefault="003F5722"/>
    <w:sectPr w:rsidR="003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85D"/>
    <w:multiLevelType w:val="hybridMultilevel"/>
    <w:tmpl w:val="BEAC7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84F11"/>
    <w:multiLevelType w:val="hybridMultilevel"/>
    <w:tmpl w:val="E87802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3C3D90"/>
    <w:multiLevelType w:val="hybridMultilevel"/>
    <w:tmpl w:val="FA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2BE"/>
    <w:multiLevelType w:val="hybridMultilevel"/>
    <w:tmpl w:val="2B3A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410B"/>
    <w:multiLevelType w:val="hybridMultilevel"/>
    <w:tmpl w:val="08CE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513A"/>
    <w:multiLevelType w:val="hybridMultilevel"/>
    <w:tmpl w:val="DC92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0C1"/>
    <w:multiLevelType w:val="hybridMultilevel"/>
    <w:tmpl w:val="4A38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5FC1"/>
    <w:multiLevelType w:val="hybridMultilevel"/>
    <w:tmpl w:val="91726120"/>
    <w:lvl w:ilvl="0" w:tplc="CB94A3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84281"/>
    <w:multiLevelType w:val="hybridMultilevel"/>
    <w:tmpl w:val="2A70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14B00"/>
    <w:multiLevelType w:val="hybridMultilevel"/>
    <w:tmpl w:val="F2B4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84360"/>
    <w:multiLevelType w:val="hybridMultilevel"/>
    <w:tmpl w:val="0200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B3828"/>
    <w:multiLevelType w:val="hybridMultilevel"/>
    <w:tmpl w:val="06F8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A6195"/>
    <w:multiLevelType w:val="hybridMultilevel"/>
    <w:tmpl w:val="A7AC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66F19"/>
    <w:multiLevelType w:val="hybridMultilevel"/>
    <w:tmpl w:val="A656AF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2B71415"/>
    <w:multiLevelType w:val="hybridMultilevel"/>
    <w:tmpl w:val="1D22E9D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5533377"/>
    <w:multiLevelType w:val="hybridMultilevel"/>
    <w:tmpl w:val="2958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F1BB1"/>
    <w:multiLevelType w:val="hybridMultilevel"/>
    <w:tmpl w:val="2DA6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310A2"/>
    <w:multiLevelType w:val="hybridMultilevel"/>
    <w:tmpl w:val="8EF274C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5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2"/>
  </w:num>
  <w:num w:numId="11">
    <w:abstractNumId w:val="3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0E"/>
    <w:rsid w:val="001B5D19"/>
    <w:rsid w:val="00256D14"/>
    <w:rsid w:val="003751B3"/>
    <w:rsid w:val="003F5722"/>
    <w:rsid w:val="00400DBC"/>
    <w:rsid w:val="00450873"/>
    <w:rsid w:val="004C02D9"/>
    <w:rsid w:val="00530AF2"/>
    <w:rsid w:val="0067330F"/>
    <w:rsid w:val="009823DC"/>
    <w:rsid w:val="00B06841"/>
    <w:rsid w:val="00B1730E"/>
    <w:rsid w:val="00B540EC"/>
    <w:rsid w:val="00B8033A"/>
    <w:rsid w:val="00C16EF1"/>
    <w:rsid w:val="00C24F4D"/>
    <w:rsid w:val="00F1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6A41"/>
  <w15:docId w15:val="{31113BCE-3A2C-4EDA-BCBE-DBDF930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841"/>
    <w:rPr>
      <w:color w:val="0000CC"/>
      <w:u w:val="single"/>
    </w:rPr>
  </w:style>
  <w:style w:type="paragraph" w:styleId="a4">
    <w:name w:val="Normal (Web)"/>
    <w:basedOn w:val="a"/>
    <w:rsid w:val="00B0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B06841"/>
  </w:style>
  <w:style w:type="paragraph" w:styleId="a5">
    <w:name w:val="List Paragraph"/>
    <w:basedOn w:val="a"/>
    <w:uiPriority w:val="34"/>
    <w:qFormat/>
    <w:rsid w:val="003751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cp:lastPrinted>2016-08-29T09:19:00Z</cp:lastPrinted>
  <dcterms:created xsi:type="dcterms:W3CDTF">2018-04-18T19:19:00Z</dcterms:created>
  <dcterms:modified xsi:type="dcterms:W3CDTF">2018-04-18T19:19:00Z</dcterms:modified>
</cp:coreProperties>
</file>